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834F5" w14:textId="1573B3FE" w:rsidR="00423D51" w:rsidRDefault="00423D51" w:rsidP="00C10BF4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C38B588" wp14:editId="64250D0E">
            <wp:simplePos x="0" y="0"/>
            <wp:positionH relativeFrom="column">
              <wp:posOffset>4386</wp:posOffset>
            </wp:positionH>
            <wp:positionV relativeFrom="paragraph">
              <wp:posOffset>31381</wp:posOffset>
            </wp:positionV>
            <wp:extent cx="2963868" cy="2222204"/>
            <wp:effectExtent l="0" t="0" r="8255" b="6985"/>
            <wp:wrapNone/>
            <wp:docPr id="101209319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868" cy="2222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B59246" w14:textId="77777777" w:rsidR="00423D51" w:rsidRDefault="00423D51" w:rsidP="002664CA">
      <w:pPr>
        <w:tabs>
          <w:tab w:val="left" w:pos="1185"/>
        </w:tabs>
      </w:pPr>
    </w:p>
    <w:p w14:paraId="2EEF4493" w14:textId="77777777" w:rsidR="00423D51" w:rsidRDefault="00423D51" w:rsidP="002664CA">
      <w:pPr>
        <w:tabs>
          <w:tab w:val="left" w:pos="1185"/>
        </w:tabs>
      </w:pPr>
    </w:p>
    <w:p w14:paraId="5F57DBC5" w14:textId="77777777" w:rsidR="00423D51" w:rsidRDefault="00423D51" w:rsidP="002664CA">
      <w:pPr>
        <w:tabs>
          <w:tab w:val="left" w:pos="1185"/>
        </w:tabs>
      </w:pPr>
    </w:p>
    <w:p w14:paraId="65E8080A" w14:textId="77777777" w:rsidR="00423D51" w:rsidRDefault="00423D51" w:rsidP="002664CA">
      <w:pPr>
        <w:tabs>
          <w:tab w:val="left" w:pos="1185"/>
        </w:tabs>
      </w:pPr>
    </w:p>
    <w:p w14:paraId="60BF1305" w14:textId="56AE26E9" w:rsidR="002664CA" w:rsidRDefault="002664CA" w:rsidP="002664CA">
      <w:pPr>
        <w:tabs>
          <w:tab w:val="left" w:pos="1185"/>
        </w:tabs>
      </w:pPr>
    </w:p>
    <w:p w14:paraId="361E3CF4" w14:textId="77777777" w:rsidR="00423D51" w:rsidRDefault="00423D51" w:rsidP="002664CA">
      <w:pPr>
        <w:tabs>
          <w:tab w:val="left" w:pos="1185"/>
        </w:tabs>
      </w:pPr>
    </w:p>
    <w:p w14:paraId="2B6A8B2A" w14:textId="77777777" w:rsidR="00423D51" w:rsidRDefault="00423D51" w:rsidP="002664CA">
      <w:pPr>
        <w:tabs>
          <w:tab w:val="left" w:pos="1185"/>
        </w:tabs>
      </w:pPr>
    </w:p>
    <w:p w14:paraId="3C6A4906" w14:textId="77777777" w:rsidR="00423D51" w:rsidRDefault="00423D51" w:rsidP="002664CA">
      <w:pPr>
        <w:tabs>
          <w:tab w:val="left" w:pos="1185"/>
        </w:tabs>
      </w:pPr>
    </w:p>
    <w:p w14:paraId="5535A165" w14:textId="77777777" w:rsidR="00423D51" w:rsidRDefault="00423D51" w:rsidP="002664CA">
      <w:pPr>
        <w:tabs>
          <w:tab w:val="left" w:pos="1185"/>
        </w:tabs>
      </w:pPr>
    </w:p>
    <w:p w14:paraId="3D7A9C3D" w14:textId="68EB8723" w:rsidR="00423D51" w:rsidRDefault="00423D51" w:rsidP="002664CA">
      <w:pPr>
        <w:tabs>
          <w:tab w:val="left" w:pos="1185"/>
        </w:tabs>
      </w:pPr>
      <w:r>
        <w:rPr>
          <w:rFonts w:hint="eastAsia"/>
        </w:rPr>
        <w:t>〇　部活動見学</w:t>
      </w:r>
    </w:p>
    <w:p w14:paraId="5D2ED533" w14:textId="77777777" w:rsidR="00EC5440" w:rsidRPr="00EC5440" w:rsidRDefault="00423D51" w:rsidP="00EC5440">
      <w:pPr>
        <w:tabs>
          <w:tab w:val="left" w:pos="1185"/>
        </w:tabs>
      </w:pPr>
      <w:r>
        <w:rPr>
          <w:rFonts w:hint="eastAsia"/>
        </w:rPr>
        <w:t xml:space="preserve">　</w:t>
      </w:r>
      <w:r w:rsidR="00EC5440" w:rsidRPr="00EC5440">
        <w:t>４月１３日（月）、部活動見学が行われました。吹奏楽部による演奏では、「ジブリメドレー」や「最高到達点」など、全６曲が披露されました。校歌の演奏では、生徒会執行部の生徒が肩を組んで歌う姿も見られ、会場は大いに盛り上がりました。</w:t>
      </w:r>
    </w:p>
    <w:p w14:paraId="68B5DEC4" w14:textId="5573FA75" w:rsidR="00EC5440" w:rsidRPr="00EC5440" w:rsidRDefault="00EC5440" w:rsidP="00EC5440">
      <w:pPr>
        <w:tabs>
          <w:tab w:val="left" w:pos="1185"/>
        </w:tabs>
      </w:pPr>
      <w:r w:rsidRPr="00EC5440">
        <w:t>現在、東岐波中学校では、陸上競技部、バレーボール部、女子ソフトテニス部、QOL部、美術部、吹奏楽部、ソフトボール部（今夏まで）の７つの部が活動しています。 １年生のみなさんの入部を心よりお待ちしています。</w:t>
      </w:r>
    </w:p>
    <w:p w14:paraId="1E5DFEEE" w14:textId="242FEBDB" w:rsidR="00423D51" w:rsidRDefault="00423D51" w:rsidP="002664CA">
      <w:pPr>
        <w:tabs>
          <w:tab w:val="left" w:pos="1185"/>
        </w:tabs>
      </w:pPr>
    </w:p>
    <w:p w14:paraId="61B90FFE" w14:textId="77777777" w:rsidR="00423D51" w:rsidRPr="00423D51" w:rsidRDefault="00423D51" w:rsidP="002664CA">
      <w:pPr>
        <w:tabs>
          <w:tab w:val="left" w:pos="1185"/>
        </w:tabs>
      </w:pPr>
    </w:p>
    <w:sectPr w:rsidR="00423D51" w:rsidRPr="00423D5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CA"/>
    <w:rsid w:val="00045E02"/>
    <w:rsid w:val="000C1B36"/>
    <w:rsid w:val="00103689"/>
    <w:rsid w:val="00134953"/>
    <w:rsid w:val="002664CA"/>
    <w:rsid w:val="002F5B29"/>
    <w:rsid w:val="00410322"/>
    <w:rsid w:val="00423D51"/>
    <w:rsid w:val="00645DB2"/>
    <w:rsid w:val="007D0EDC"/>
    <w:rsid w:val="008741A4"/>
    <w:rsid w:val="009307AA"/>
    <w:rsid w:val="009A6BFF"/>
    <w:rsid w:val="009C311A"/>
    <w:rsid w:val="00C10BF4"/>
    <w:rsid w:val="00CC3B24"/>
    <w:rsid w:val="00D35D12"/>
    <w:rsid w:val="00DD08D6"/>
    <w:rsid w:val="00EC5440"/>
    <w:rsid w:val="00FE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2710DB"/>
  <w15:chartTrackingRefBased/>
  <w15:docId w15:val="{918290A6-19F8-4A5A-8B56-5E29799BF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664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6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64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64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64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64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64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64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64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664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664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664C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664C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664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66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64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664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64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664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64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664C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664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664C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664CA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EC54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64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7</cp:revision>
  <dcterms:created xsi:type="dcterms:W3CDTF">2026-04-15T01:28:00Z</dcterms:created>
  <dcterms:modified xsi:type="dcterms:W3CDTF">2026-04-20T04:30:00Z</dcterms:modified>
</cp:coreProperties>
</file>